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83" w:rsidRPr="00A35C83" w:rsidRDefault="00A35C83" w:rsidP="00A35C83">
      <w:pPr>
        <w:snapToGrid w:val="0"/>
        <w:spacing w:beforeLines="50" w:before="180" w:line="500" w:lineRule="exact"/>
        <w:jc w:val="center"/>
        <w:rPr>
          <w:rFonts w:ascii="微軟正黑體" w:eastAsia="微軟正黑體" w:hAnsi="微軟正黑體"/>
          <w:b/>
          <w:color w:val="FF0000"/>
          <w:sz w:val="52"/>
          <w:szCs w:val="36"/>
        </w:rPr>
      </w:pPr>
      <w:r w:rsidRPr="00A35C83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國立高雄科技大學推廣教育學分班</w:t>
      </w:r>
    </w:p>
    <w:p w:rsidR="00A35C83" w:rsidRPr="008F5DD2" w:rsidRDefault="00A35C83" w:rsidP="00A35C83">
      <w:pPr>
        <w:adjustRightInd w:val="0"/>
        <w:snapToGrid w:val="0"/>
        <w:spacing w:afterLines="50" w:after="180" w:line="360" w:lineRule="exact"/>
        <w:jc w:val="center"/>
        <w:rPr>
          <w:rFonts w:ascii="微軟正黑體" w:eastAsia="微軟正黑體" w:hAnsi="微軟正黑體" w:cs="DFKaiShu-SB-Estd-BF"/>
          <w:color w:val="FF0000"/>
          <w:kern w:val="0"/>
          <w:sz w:val="32"/>
          <w:szCs w:val="32"/>
        </w:rPr>
      </w:pPr>
      <w:r w:rsidRPr="00A35C83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以「入學大學同等學力認定標準第七條」</w:t>
      </w:r>
      <w:r w:rsidRPr="00AC3452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6"/>
          <w:szCs w:val="36"/>
        </w:rPr>
        <w:t>資格報名切結書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8"/>
        <w:gridCol w:w="567"/>
        <w:gridCol w:w="596"/>
        <w:gridCol w:w="2551"/>
        <w:gridCol w:w="100"/>
        <w:gridCol w:w="888"/>
        <w:gridCol w:w="146"/>
        <w:gridCol w:w="754"/>
        <w:gridCol w:w="2566"/>
      </w:tblGrid>
      <w:tr w:rsidR="00A35C83" w:rsidRPr="00A35C83" w:rsidTr="00407A99">
        <w:trPr>
          <w:trHeight w:val="687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報名系所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A35C83" w:rsidRPr="00A35C83" w:rsidTr="00A03DAC">
        <w:trPr>
          <w:trHeight w:hRule="exact" w:val="67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性別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□ 男   □ 女</w:t>
            </w:r>
          </w:p>
        </w:tc>
      </w:tr>
      <w:tr w:rsidR="00A35C83" w:rsidRPr="00A35C83" w:rsidTr="00A03DAC">
        <w:trPr>
          <w:trHeight w:hRule="exact" w:val="56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身分證</w:t>
            </w:r>
          </w:p>
          <w:p w:rsidR="00A35C83" w:rsidRPr="00A35C83" w:rsidRDefault="00A35C8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Cs w:val="24"/>
              </w:rPr>
              <w:t>統一編號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    月    日</w:t>
            </w:r>
          </w:p>
        </w:tc>
      </w:tr>
      <w:tr w:rsidR="00A35C83" w:rsidRPr="00A35C83" w:rsidTr="00A35C83">
        <w:trPr>
          <w:trHeight w:hRule="exact" w:val="84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        市縣                          鄉鎮市區 </w:t>
            </w:r>
          </w:p>
          <w:p w:rsidR="00A35C83" w:rsidRPr="00A35C83" w:rsidRDefault="00A35C83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      路街     段      巷     弄     號     樓</w:t>
            </w:r>
          </w:p>
        </w:tc>
      </w:tr>
      <w:tr w:rsidR="00A35C83" w:rsidRPr="00A35C83" w:rsidTr="00AC3452">
        <w:trPr>
          <w:trHeight w:hRule="exact" w:val="562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日：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夜：</w:t>
            </w:r>
          </w:p>
        </w:tc>
      </w:tr>
      <w:tr w:rsidR="00A35C83" w:rsidRPr="00A35C83" w:rsidTr="00AC3452">
        <w:trPr>
          <w:trHeight w:hRule="exact" w:val="5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widowControl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 w:rsidP="00AC345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83" w:rsidRPr="00A35C83" w:rsidRDefault="00A35C83" w:rsidP="00AC3452">
            <w:pPr>
              <w:adjustRightInd w:val="0"/>
              <w:snapToGrid w:val="0"/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35C83" w:rsidRPr="00A35C83" w:rsidTr="005C654A">
        <w:trPr>
          <w:trHeight w:hRule="exact" w:val="597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資格條件</w:t>
            </w:r>
            <w:r w:rsidRPr="00A35C83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(</w:t>
            </w:r>
            <w:r w:rsidRPr="00A35C83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請附證明文件於後</w:t>
            </w:r>
            <w:r w:rsidRPr="00A35C83">
              <w:rPr>
                <w:rFonts w:ascii="微軟正黑體" w:eastAsia="微軟正黑體" w:hAnsi="微軟正黑體" w:cs="Times New Roman"/>
                <w:kern w:val="0"/>
                <w:szCs w:val="24"/>
              </w:rPr>
              <w:t>)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3" w:rsidRPr="00A35C83" w:rsidRDefault="00A35C83" w:rsidP="002A7C9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Cs w:val="24"/>
              </w:rPr>
              <w:t>請勾選報名資格(各系所組若有其他規定者從其規定)</w:t>
            </w:r>
          </w:p>
          <w:p w:rsidR="00A35C83" w:rsidRPr="000A7ACD" w:rsidRDefault="00A35C83" w:rsidP="002A7C9E">
            <w:pPr>
              <w:adjustRightInd w:val="0"/>
              <w:snapToGrid w:val="0"/>
              <w:spacing w:beforeLines="50" w:before="180" w:line="360" w:lineRule="exact"/>
              <w:jc w:val="both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0A7ACD">
              <w:rPr>
                <w:rFonts w:ascii="微軟正黑體" w:eastAsia="微軟正黑體" w:hAnsi="微軟正黑體" w:cs="Times New Roman" w:hint="eastAsia"/>
                <w:b/>
                <w:sz w:val="22"/>
              </w:rPr>
              <w:t>入學大學同等學力認定標準第7條</w:t>
            </w:r>
          </w:p>
          <w:p w:rsidR="00A35C83" w:rsidRPr="00AF3529" w:rsidRDefault="00A35C83" w:rsidP="002A7C9E">
            <w:pPr>
              <w:adjustRightInd w:val="0"/>
              <w:snapToGrid w:val="0"/>
              <w:spacing w:line="360" w:lineRule="exact"/>
              <w:ind w:leftChars="100" w:left="24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就專業領域具卓越成就表現者</w:t>
            </w:r>
            <w:r w:rsidR="00B25EFA"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，</w:t>
            </w:r>
            <w:r w:rsidR="00B25EFA" w:rsidRPr="00AF3529">
              <w:rPr>
                <w:rFonts w:ascii="微軟正黑體" w:eastAsia="微軟正黑體" w:hAnsi="微軟正黑體" w:cs="Times New Roman" w:hint="eastAsia"/>
                <w:b/>
                <w:kern w:val="0"/>
                <w:sz w:val="22"/>
              </w:rPr>
              <w:t>其專業應與報考系所的專業相關，且具備足夠的先備能力銜接學習</w:t>
            </w: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。【請繳交相關證明文件影本】</w:t>
            </w:r>
          </w:p>
          <w:p w:rsidR="00A35C83" w:rsidRPr="00AF3529" w:rsidRDefault="00A35C83" w:rsidP="002A7C9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 □1.曾獲大學榮譽學位者。（榮譽學位證書）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   □2.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股票上市、上櫃公司經理級以上主管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職務2年以上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。（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服務證明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）</w:t>
            </w:r>
          </w:p>
          <w:p w:rsidR="00A35C83" w:rsidRPr="00AF3529" w:rsidRDefault="00A35C83" w:rsidP="000A7ACD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□3.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現(曾)任單一公司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資本額一千萬以上公司負責人或總經理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職務2年以上。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（公司登記證</w:t>
            </w:r>
            <w:r w:rsidR="00B25EFA" w:rsidRPr="00AF3529">
              <w:rPr>
                <w:rFonts w:ascii="微軟正黑體" w:eastAsia="微軟正黑體" w:hAnsi="微軟正黑體" w:cs="Times New Roman" w:hint="eastAsia"/>
                <w:sz w:val="22"/>
              </w:rPr>
              <w:t>或服務證明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   □4.曾獲個人專業領域之相關國內外重要競賽獎項者。（得獎證明）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□5.</w:t>
            </w:r>
            <w:r w:rsidR="005C654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現(曾)任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非營利組織(包含社團法人、財團法人)負責人或為主要業務執行人</w:t>
            </w:r>
            <w:r w:rsidR="00AF3529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員(正、副理事長、董事長、秘書長、總幹事)職務2年以上。(服務證明)</w:t>
            </w:r>
          </w:p>
          <w:p w:rsidR="00A35C83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□6.</w:t>
            </w:r>
            <w:r w:rsidR="005C654A" w:rsidRPr="00AF3529">
              <w:rPr>
                <w:rFonts w:ascii="微軟正黑體" w:eastAsia="微軟正黑體" w:hAnsi="微軟正黑體" w:cs="Times New Roman" w:hint="eastAsia"/>
                <w:sz w:val="22"/>
              </w:rPr>
              <w:t>現(曾)於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中央或地方政府機關任職，官等為簡任、特任或比照政務官職務，職等至少為10職等以上。(服務證明)</w:t>
            </w:r>
          </w:p>
          <w:p w:rsidR="008F5DD2" w:rsidRPr="00AF3529" w:rsidRDefault="00A35C83" w:rsidP="002A7C9E">
            <w:pPr>
              <w:snapToGrid w:val="0"/>
              <w:spacing w:line="360" w:lineRule="exact"/>
              <w:ind w:leftChars="200" w:left="48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□7.在專業領域上具有相當影響力或對國家、社會、人類福祉有具體卓越貢獻者。(</w:t>
            </w:r>
            <w:r w:rsidR="000A7ACD" w:rsidRPr="00AF3529">
              <w:rPr>
                <w:rFonts w:ascii="微軟正黑體" w:eastAsia="微軟正黑體" w:hAnsi="微軟正黑體" w:cs="Times New Roman" w:hint="eastAsia"/>
                <w:b/>
                <w:sz w:val="22"/>
              </w:rPr>
              <w:t>★</w:t>
            </w:r>
            <w:r w:rsidR="005B0481" w:rsidRPr="00AF3529">
              <w:rPr>
                <w:rFonts w:ascii="微軟正黑體" w:eastAsia="微軟正黑體" w:hAnsi="微軟正黑體" w:cs="Times New Roman" w:hint="eastAsia"/>
                <w:sz w:val="22"/>
              </w:rPr>
              <w:t>依簡章各報考系所</w:t>
            </w:r>
            <w:r w:rsidR="00AF3529" w:rsidRPr="00AF3529">
              <w:rPr>
                <w:rFonts w:ascii="微軟正黑體" w:eastAsia="微軟正黑體" w:hAnsi="微軟正黑體" w:cs="Times New Roman" w:hint="eastAsia"/>
                <w:sz w:val="22"/>
              </w:rPr>
              <w:t>訂定之具體資格條件檢附證明文件</w:t>
            </w:r>
            <w:r w:rsidRPr="00AF3529">
              <w:rPr>
                <w:rFonts w:ascii="微軟正黑體" w:eastAsia="微軟正黑體" w:hAnsi="微軟正黑體" w:cs="Times New Roman" w:hint="eastAsia"/>
                <w:sz w:val="22"/>
              </w:rPr>
              <w:t>)</w:t>
            </w:r>
          </w:p>
          <w:p w:rsidR="00A35C83" w:rsidRPr="00A35C83" w:rsidRDefault="00A35C83" w:rsidP="002A7C9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AF3529">
              <w:rPr>
                <w:rFonts w:ascii="微軟正黑體" w:eastAsia="微軟正黑體" w:hAnsi="微軟正黑體" w:cs="Times New Roman" w:hint="eastAsia"/>
                <w:b/>
                <w:sz w:val="22"/>
              </w:rPr>
              <w:t>★以本項報名資格報名者，須各系所定有招生名額者，方得報名該系所。</w:t>
            </w:r>
          </w:p>
        </w:tc>
      </w:tr>
      <w:tr w:rsidR="00A35C83" w:rsidRPr="00A35C83" w:rsidTr="00D63C8D">
        <w:trPr>
          <w:trHeight w:val="83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3" w:rsidRPr="00A35C83" w:rsidRDefault="00A35C8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3" w:rsidRPr="00A35C83" w:rsidRDefault="00A35C83" w:rsidP="00A35C83">
            <w:pPr>
              <w:spacing w:line="300" w:lineRule="exact"/>
              <w:ind w:leftChars="22" w:left="53" w:rightChars="89" w:right="214" w:firstLineChars="17" w:firstLine="37"/>
              <w:rPr>
                <w:rFonts w:ascii="微軟正黑體" w:eastAsia="微軟正黑體" w:hAnsi="微軟正黑體" w:cs="Times New Roman"/>
                <w:sz w:val="22"/>
              </w:rPr>
            </w:pPr>
            <w:r w:rsidRPr="00A35C83">
              <w:rPr>
                <w:rFonts w:ascii="微軟正黑體" w:eastAsia="微軟正黑體" w:hAnsi="微軟正黑體" w:cs="Calibri" w:hint="eastAsia"/>
                <w:sz w:val="22"/>
              </w:rPr>
              <w:t>報名學生應於</w:t>
            </w:r>
            <w:r w:rsidR="00A03DAC" w:rsidRPr="00A03DAC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11</w:t>
            </w:r>
            <w:r w:rsidR="005B0481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3</w:t>
            </w:r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年</w:t>
            </w:r>
            <w:r w:rsidR="00A03746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07</w:t>
            </w:r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月</w:t>
            </w:r>
            <w:r w:rsidR="00A03746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29</w:t>
            </w:r>
            <w:bookmarkStart w:id="0" w:name="_GoBack"/>
            <w:bookmarkEnd w:id="0"/>
            <w:r w:rsidRPr="00FA25BB">
              <w:rPr>
                <w:rFonts w:ascii="微軟正黑體" w:eastAsia="微軟正黑體" w:hAnsi="微軟正黑體" w:cs="Calibri" w:hint="eastAsia"/>
                <w:b/>
                <w:color w:val="FF0000"/>
                <w:sz w:val="22"/>
              </w:rPr>
              <w:t>日前</w:t>
            </w:r>
            <w:r w:rsidRPr="00A35C83">
              <w:rPr>
                <w:rFonts w:ascii="微軟正黑體" w:eastAsia="微軟正黑體" w:hAnsi="微軟正黑體" w:cs="Calibri" w:hint="eastAsia"/>
                <w:sz w:val="22"/>
              </w:rPr>
              <w:t>，繳交本表及相關證明文件至本校教育推廣中心，</w:t>
            </w:r>
            <w:r w:rsidRPr="00A35C83">
              <w:rPr>
                <w:rFonts w:ascii="微軟正黑體" w:eastAsia="微軟正黑體" w:hAnsi="微軟正黑體" w:cs="Calibri" w:hint="eastAsia"/>
                <w:b/>
                <w:sz w:val="22"/>
              </w:rPr>
              <w:t>經本校招生委員會審議通過後始得以同等學力資格報名。</w:t>
            </w:r>
          </w:p>
        </w:tc>
      </w:tr>
    </w:tbl>
    <w:tbl>
      <w:tblPr>
        <w:tblStyle w:val="1"/>
        <w:tblW w:w="0" w:type="auto"/>
        <w:tblInd w:w="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9"/>
        <w:gridCol w:w="4850"/>
      </w:tblGrid>
      <w:tr w:rsidR="00407A99" w:rsidRPr="00524DC7" w:rsidTr="00AC45E8">
        <w:tc>
          <w:tcPr>
            <w:tcW w:w="4819" w:type="dxa"/>
          </w:tcPr>
          <w:p w:rsidR="00407A99" w:rsidRPr="00A35C83" w:rsidRDefault="00407A99" w:rsidP="00407A99">
            <w:pPr>
              <w:spacing w:line="4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初審</w:t>
            </w: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系所審查</w:t>
            </w: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850" w:type="dxa"/>
          </w:tcPr>
          <w:p w:rsidR="00407A99" w:rsidRPr="00524DC7" w:rsidRDefault="00407A99" w:rsidP="00407A99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複審(招生委員會審查)</w:t>
            </w:r>
          </w:p>
        </w:tc>
      </w:tr>
      <w:tr w:rsidR="00407A99" w:rsidRPr="00524DC7" w:rsidTr="00AC45E8">
        <w:trPr>
          <w:trHeight w:val="2557"/>
        </w:trPr>
        <w:tc>
          <w:tcPr>
            <w:tcW w:w="4819" w:type="dxa"/>
          </w:tcPr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審查通過</w:t>
            </w:r>
          </w:p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審查不通過，理由</w:t>
            </w:r>
            <w:r w:rsidR="00A44C62" w:rsidRPr="00A44C62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407A99" w:rsidRDefault="00407A99" w:rsidP="00407A99">
            <w:pPr>
              <w:spacing w:line="30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407A99" w:rsidRDefault="00407A99" w:rsidP="00407A99">
            <w:p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407A99" w:rsidRPr="00524DC7" w:rsidRDefault="00407A99" w:rsidP="00407A99">
            <w:pPr>
              <w:spacing w:line="440" w:lineRule="exact"/>
              <w:rPr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系所主管核章：</w:t>
            </w:r>
          </w:p>
        </w:tc>
        <w:tc>
          <w:tcPr>
            <w:tcW w:w="4850" w:type="dxa"/>
          </w:tcPr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審查通過</w:t>
            </w:r>
          </w:p>
          <w:p w:rsidR="00407A99" w:rsidRPr="00A35C83" w:rsidRDefault="00407A99" w:rsidP="00407A99">
            <w:pPr>
              <w:numPr>
                <w:ilvl w:val="0"/>
                <w:numId w:val="5"/>
              </w:numPr>
              <w:spacing w:line="44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審查不通過，理由</w:t>
            </w:r>
            <w:r w:rsidR="00A44C62" w:rsidRPr="00A44C62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407A99" w:rsidRPr="00A35C83" w:rsidRDefault="00407A99" w:rsidP="00407A99">
            <w:pPr>
              <w:spacing w:line="440" w:lineRule="exact"/>
              <w:ind w:right="600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  <w:p w:rsidR="00407A99" w:rsidRPr="00A35C83" w:rsidRDefault="00407A99" w:rsidP="00407A99">
            <w:pPr>
              <w:spacing w:line="440" w:lineRule="exact"/>
              <w:jc w:val="right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A35C83">
              <w:rPr>
                <w:rFonts w:ascii="微軟正黑體" w:eastAsia="微軟正黑體" w:hAnsi="微軟正黑體" w:cs="Times New Roman" w:hint="eastAsia"/>
                <w:b/>
                <w:sz w:val="20"/>
              </w:rPr>
              <w:t>國立高雄科技大學招生委員會(戳印)</w:t>
            </w:r>
          </w:p>
        </w:tc>
      </w:tr>
    </w:tbl>
    <w:p w:rsidR="00407A99" w:rsidRPr="00407A99" w:rsidRDefault="00407A99" w:rsidP="00CC45FA">
      <w:pPr>
        <w:spacing w:line="440" w:lineRule="exact"/>
        <w:ind w:rightChars="-50" w:right="-120"/>
        <w:rPr>
          <w:rFonts w:ascii="微軟正黑體" w:eastAsia="微軟正黑體" w:hAnsi="微軟正黑體"/>
        </w:rPr>
      </w:pPr>
    </w:p>
    <w:sectPr w:rsidR="00407A99" w:rsidRPr="00407A99" w:rsidSect="00957E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D7" w:rsidRDefault="00E85BD7" w:rsidP="00FA25BB">
      <w:r>
        <w:separator/>
      </w:r>
    </w:p>
  </w:endnote>
  <w:endnote w:type="continuationSeparator" w:id="0">
    <w:p w:rsidR="00E85BD7" w:rsidRDefault="00E85BD7" w:rsidP="00F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D7" w:rsidRDefault="00E85BD7" w:rsidP="00FA25BB">
      <w:r>
        <w:separator/>
      </w:r>
    </w:p>
  </w:footnote>
  <w:footnote w:type="continuationSeparator" w:id="0">
    <w:p w:rsidR="00E85BD7" w:rsidRDefault="00E85BD7" w:rsidP="00FA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681"/>
    <w:multiLevelType w:val="hybridMultilevel"/>
    <w:tmpl w:val="F5F0C1AA"/>
    <w:lvl w:ilvl="0" w:tplc="C4F8E9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 w15:restartNumberingAfterBreak="0">
    <w:nsid w:val="45994053"/>
    <w:multiLevelType w:val="hybridMultilevel"/>
    <w:tmpl w:val="99D4F35C"/>
    <w:lvl w:ilvl="0" w:tplc="893AD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45D30158"/>
    <w:multiLevelType w:val="hybridMultilevel"/>
    <w:tmpl w:val="8FF07826"/>
    <w:lvl w:ilvl="0" w:tplc="2C2E30EE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32585F"/>
    <w:multiLevelType w:val="hybridMultilevel"/>
    <w:tmpl w:val="F9CA452A"/>
    <w:lvl w:ilvl="0" w:tplc="FFD2CFF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F8"/>
    <w:rsid w:val="00034F4A"/>
    <w:rsid w:val="00073363"/>
    <w:rsid w:val="000A7ACD"/>
    <w:rsid w:val="000C73BE"/>
    <w:rsid w:val="000C7F39"/>
    <w:rsid w:val="001403C2"/>
    <w:rsid w:val="00185591"/>
    <w:rsid w:val="00232A9D"/>
    <w:rsid w:val="002726AC"/>
    <w:rsid w:val="00284A1C"/>
    <w:rsid w:val="002A251C"/>
    <w:rsid w:val="002A7C9E"/>
    <w:rsid w:val="002D23CF"/>
    <w:rsid w:val="002E469B"/>
    <w:rsid w:val="0032173D"/>
    <w:rsid w:val="00336DF5"/>
    <w:rsid w:val="00407A99"/>
    <w:rsid w:val="004F3C05"/>
    <w:rsid w:val="005304C0"/>
    <w:rsid w:val="00570564"/>
    <w:rsid w:val="00597B01"/>
    <w:rsid w:val="005B0481"/>
    <w:rsid w:val="005C654A"/>
    <w:rsid w:val="0073097E"/>
    <w:rsid w:val="0074103E"/>
    <w:rsid w:val="00744936"/>
    <w:rsid w:val="00750A46"/>
    <w:rsid w:val="0076170F"/>
    <w:rsid w:val="0082690B"/>
    <w:rsid w:val="008C15E9"/>
    <w:rsid w:val="008F5DD2"/>
    <w:rsid w:val="00957EA4"/>
    <w:rsid w:val="009E10F8"/>
    <w:rsid w:val="00A03746"/>
    <w:rsid w:val="00A03DAC"/>
    <w:rsid w:val="00A357A8"/>
    <w:rsid w:val="00A35C83"/>
    <w:rsid w:val="00A44C62"/>
    <w:rsid w:val="00A624C4"/>
    <w:rsid w:val="00A94A6E"/>
    <w:rsid w:val="00AC1CF4"/>
    <w:rsid w:val="00AC3452"/>
    <w:rsid w:val="00AC45E8"/>
    <w:rsid w:val="00AE6F1F"/>
    <w:rsid w:val="00AF3529"/>
    <w:rsid w:val="00AF6C12"/>
    <w:rsid w:val="00B25EFA"/>
    <w:rsid w:val="00B34188"/>
    <w:rsid w:val="00B4769C"/>
    <w:rsid w:val="00B818A8"/>
    <w:rsid w:val="00BA182A"/>
    <w:rsid w:val="00BC6D06"/>
    <w:rsid w:val="00C0715F"/>
    <w:rsid w:val="00C159E1"/>
    <w:rsid w:val="00C27E26"/>
    <w:rsid w:val="00C412D3"/>
    <w:rsid w:val="00C557BB"/>
    <w:rsid w:val="00C717B8"/>
    <w:rsid w:val="00CA1EDB"/>
    <w:rsid w:val="00CC45FA"/>
    <w:rsid w:val="00D63C8D"/>
    <w:rsid w:val="00DB00D3"/>
    <w:rsid w:val="00E6046E"/>
    <w:rsid w:val="00E85BD7"/>
    <w:rsid w:val="00EE00DB"/>
    <w:rsid w:val="00F648B5"/>
    <w:rsid w:val="00F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A1FFA83-2153-41FD-A98C-EAEC1FF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A4"/>
    <w:pPr>
      <w:ind w:leftChars="200" w:left="480"/>
    </w:pPr>
  </w:style>
  <w:style w:type="paragraph" w:customStyle="1" w:styleId="Default">
    <w:name w:val="Default"/>
    <w:rsid w:val="0074493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5">
    <w:name w:val="Hyperlink"/>
    <w:uiPriority w:val="99"/>
    <w:semiHidden/>
    <w:unhideWhenUsed/>
    <w:rsid w:val="00A35C83"/>
    <w:rPr>
      <w:color w:val="0000FF"/>
      <w:u w:val="single"/>
    </w:rPr>
  </w:style>
  <w:style w:type="table" w:customStyle="1" w:styleId="1">
    <w:name w:val="表格格線1"/>
    <w:basedOn w:val="a1"/>
    <w:uiPriority w:val="59"/>
    <w:rsid w:val="00A35C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25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25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D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E4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2022-11-14T06:43:00Z</cp:lastPrinted>
  <dcterms:created xsi:type="dcterms:W3CDTF">2021-05-13T09:43:00Z</dcterms:created>
  <dcterms:modified xsi:type="dcterms:W3CDTF">2024-05-20T10:21:00Z</dcterms:modified>
</cp:coreProperties>
</file>